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20" w:rsidRDefault="00B73D90" w:rsidP="0010232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02320">
        <w:rPr>
          <w:rFonts w:ascii="Times New Roman" w:hAnsi="Times New Roman"/>
          <w:b/>
          <w:sz w:val="28"/>
          <w:szCs w:val="28"/>
        </w:rPr>
        <w:t xml:space="preserve">Карта учебно-методической обеспеченности </w:t>
      </w:r>
      <w:r w:rsidR="00A36030">
        <w:rPr>
          <w:rFonts w:ascii="Times New Roman" w:hAnsi="Times New Roman"/>
          <w:b/>
          <w:sz w:val="28"/>
          <w:szCs w:val="28"/>
        </w:rPr>
        <w:t>дисциплины</w:t>
      </w:r>
    </w:p>
    <w:p w:rsidR="00102320" w:rsidRPr="00A36030" w:rsidRDefault="00B73D90" w:rsidP="0010232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02320">
        <w:rPr>
          <w:rFonts w:ascii="Times New Roman" w:hAnsi="Times New Roman"/>
          <w:b/>
          <w:sz w:val="28"/>
          <w:szCs w:val="28"/>
        </w:rPr>
        <w:t xml:space="preserve"> </w:t>
      </w:r>
      <w:r w:rsidRPr="00A36030">
        <w:rPr>
          <w:rFonts w:ascii="Times New Roman" w:hAnsi="Times New Roman"/>
          <w:b/>
          <w:sz w:val="28"/>
          <w:szCs w:val="28"/>
        </w:rPr>
        <w:t>«</w:t>
      </w:r>
      <w:r w:rsidR="00C67285">
        <w:rPr>
          <w:rFonts w:ascii="Times New Roman" w:hAnsi="Times New Roman"/>
          <w:b/>
          <w:sz w:val="28"/>
          <w:szCs w:val="28"/>
          <w:lang w:val="kk-KZ"/>
        </w:rPr>
        <w:t>Принятие и исполнение  государственных решений</w:t>
      </w:r>
      <w:r w:rsidRPr="00A36030">
        <w:rPr>
          <w:rFonts w:ascii="Times New Roman" w:hAnsi="Times New Roman"/>
          <w:b/>
          <w:sz w:val="28"/>
          <w:szCs w:val="28"/>
        </w:rPr>
        <w:t>»</w:t>
      </w:r>
    </w:p>
    <w:p w:rsidR="00B73D90" w:rsidRPr="00152F82" w:rsidRDefault="00B73D90" w:rsidP="00102320">
      <w:pPr>
        <w:pStyle w:val="a5"/>
        <w:jc w:val="center"/>
        <w:rPr>
          <w:rFonts w:ascii="Times New Roman" w:hAnsi="Times New Roman"/>
          <w:sz w:val="24"/>
          <w:szCs w:val="24"/>
          <w:lang w:val="kk-KZ"/>
        </w:rPr>
      </w:pPr>
      <w:r w:rsidRPr="00152F82">
        <w:rPr>
          <w:rFonts w:ascii="Times New Roman" w:hAnsi="Times New Roman"/>
          <w:sz w:val="24"/>
          <w:szCs w:val="24"/>
          <w:lang w:val="kk-KZ"/>
        </w:rPr>
        <w:t xml:space="preserve">                             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276"/>
        <w:gridCol w:w="1843"/>
        <w:gridCol w:w="2268"/>
        <w:gridCol w:w="4253"/>
        <w:gridCol w:w="708"/>
        <w:gridCol w:w="709"/>
        <w:gridCol w:w="851"/>
        <w:gridCol w:w="709"/>
        <w:gridCol w:w="708"/>
        <w:gridCol w:w="709"/>
        <w:gridCol w:w="709"/>
        <w:gridCol w:w="709"/>
      </w:tblGrid>
      <w:tr w:rsidR="00B73D90" w:rsidRPr="00CA3F0A" w:rsidTr="00CA3F0A">
        <w:tc>
          <w:tcPr>
            <w:tcW w:w="284" w:type="dxa"/>
            <w:vMerge w:val="restart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  <w:r w:rsidRPr="00CA3F0A">
              <w:rPr>
                <w:rFonts w:ascii="Times New Roman" w:hAnsi="Times New Roman"/>
              </w:rPr>
              <w:t>№</w:t>
            </w:r>
          </w:p>
        </w:tc>
        <w:tc>
          <w:tcPr>
            <w:tcW w:w="1276" w:type="dxa"/>
            <w:vMerge w:val="restart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  <w:r w:rsidRPr="00CA3F0A">
              <w:rPr>
                <w:rFonts w:ascii="Times New Roman" w:hAnsi="Times New Roman"/>
              </w:rPr>
              <w:t xml:space="preserve">Факультет </w:t>
            </w:r>
          </w:p>
        </w:tc>
        <w:tc>
          <w:tcPr>
            <w:tcW w:w="1843" w:type="dxa"/>
            <w:vMerge w:val="restart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  <w:r w:rsidRPr="00CA3F0A">
              <w:rPr>
                <w:rFonts w:ascii="Times New Roman" w:hAnsi="Times New Roman"/>
                <w:lang w:val="kk-KZ"/>
              </w:rPr>
              <w:t>Код и наименование специальности</w:t>
            </w:r>
          </w:p>
        </w:tc>
        <w:tc>
          <w:tcPr>
            <w:tcW w:w="2268" w:type="dxa"/>
            <w:vMerge w:val="restart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  <w:r w:rsidRPr="00CA3F0A">
              <w:rPr>
                <w:rFonts w:ascii="Times New Roman" w:hAnsi="Times New Roman"/>
              </w:rPr>
              <w:t>Наименование дисциплины</w:t>
            </w:r>
          </w:p>
        </w:tc>
        <w:tc>
          <w:tcPr>
            <w:tcW w:w="4253" w:type="dxa"/>
            <w:vMerge w:val="restart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  <w:r w:rsidRPr="00CA3F0A">
              <w:rPr>
                <w:rFonts w:ascii="Times New Roman" w:hAnsi="Times New Roman"/>
              </w:rPr>
              <w:t>Авторы и название учебника</w:t>
            </w:r>
          </w:p>
        </w:tc>
        <w:tc>
          <w:tcPr>
            <w:tcW w:w="2977" w:type="dxa"/>
            <w:gridSpan w:val="4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  <w:r w:rsidRPr="00CA3F0A">
              <w:rPr>
                <w:rFonts w:ascii="Times New Roman" w:hAnsi="Times New Roman"/>
              </w:rPr>
              <w:t xml:space="preserve">Количество в библиотеке </w:t>
            </w:r>
            <w:proofErr w:type="spellStart"/>
            <w:r w:rsidRPr="00CA3F0A">
              <w:rPr>
                <w:rFonts w:ascii="Times New Roman" w:hAnsi="Times New Roman"/>
              </w:rPr>
              <w:t>КазНУ</w:t>
            </w:r>
            <w:proofErr w:type="spellEnd"/>
            <w:r w:rsidRPr="00CA3F0A">
              <w:rPr>
                <w:rFonts w:ascii="Times New Roman" w:hAnsi="Times New Roman"/>
              </w:rPr>
              <w:t xml:space="preserve"> имени </w:t>
            </w:r>
            <w:proofErr w:type="spellStart"/>
            <w:r w:rsidRPr="00CA3F0A">
              <w:rPr>
                <w:rFonts w:ascii="Times New Roman" w:hAnsi="Times New Roman"/>
              </w:rPr>
              <w:t>аль-Фараби</w:t>
            </w:r>
            <w:proofErr w:type="spellEnd"/>
          </w:p>
        </w:tc>
        <w:tc>
          <w:tcPr>
            <w:tcW w:w="2835" w:type="dxa"/>
            <w:gridSpan w:val="4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  <w:r w:rsidRPr="00CA3F0A">
              <w:rPr>
                <w:rFonts w:ascii="Times New Roman" w:hAnsi="Times New Roman"/>
              </w:rPr>
              <w:t>Коли</w:t>
            </w:r>
            <w:r w:rsidR="007E1A91">
              <w:rPr>
                <w:rFonts w:ascii="Times New Roman" w:hAnsi="Times New Roman"/>
              </w:rPr>
              <w:t>чество после 20</w:t>
            </w:r>
            <w:r w:rsidR="007E1A91">
              <w:rPr>
                <w:rFonts w:ascii="Times New Roman" w:hAnsi="Times New Roman"/>
                <w:lang w:val="kk-KZ"/>
              </w:rPr>
              <w:t>10</w:t>
            </w:r>
            <w:r w:rsidRPr="00CA3F0A">
              <w:rPr>
                <w:rFonts w:ascii="Times New Roman" w:hAnsi="Times New Roman"/>
              </w:rPr>
              <w:t xml:space="preserve"> года</w:t>
            </w:r>
          </w:p>
        </w:tc>
      </w:tr>
      <w:tr w:rsidR="00B73D90" w:rsidRPr="00CA3F0A" w:rsidTr="00CA3F0A">
        <w:tc>
          <w:tcPr>
            <w:tcW w:w="284" w:type="dxa"/>
            <w:vMerge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  <w:vMerge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vMerge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3" w:type="dxa"/>
            <w:vMerge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  <w:r w:rsidRPr="00CA3F0A">
              <w:rPr>
                <w:rFonts w:ascii="Times New Roman" w:hAnsi="Times New Roman"/>
              </w:rPr>
              <w:t>основная</w:t>
            </w:r>
          </w:p>
        </w:tc>
        <w:tc>
          <w:tcPr>
            <w:tcW w:w="1560" w:type="dxa"/>
            <w:gridSpan w:val="2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  <w:r w:rsidRPr="00CA3F0A">
              <w:rPr>
                <w:rFonts w:ascii="Times New Roman" w:hAnsi="Times New Roman"/>
              </w:rPr>
              <w:t>дополнительная</w:t>
            </w:r>
          </w:p>
        </w:tc>
        <w:tc>
          <w:tcPr>
            <w:tcW w:w="1417" w:type="dxa"/>
            <w:gridSpan w:val="2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  <w:r w:rsidRPr="00CA3F0A">
              <w:rPr>
                <w:rFonts w:ascii="Times New Roman" w:hAnsi="Times New Roman"/>
              </w:rPr>
              <w:t>основная</w:t>
            </w:r>
          </w:p>
        </w:tc>
        <w:tc>
          <w:tcPr>
            <w:tcW w:w="1418" w:type="dxa"/>
            <w:gridSpan w:val="2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  <w:r w:rsidRPr="00CA3F0A">
              <w:rPr>
                <w:rFonts w:ascii="Times New Roman" w:hAnsi="Times New Roman"/>
              </w:rPr>
              <w:t>дополнительная</w:t>
            </w:r>
          </w:p>
        </w:tc>
      </w:tr>
      <w:tr w:rsidR="00B73D90" w:rsidRPr="00CA3F0A" w:rsidTr="00CA3F0A">
        <w:tc>
          <w:tcPr>
            <w:tcW w:w="284" w:type="dxa"/>
            <w:vMerge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  <w:vMerge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vMerge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3" w:type="dxa"/>
            <w:vMerge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8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  <w:proofErr w:type="spellStart"/>
            <w:r w:rsidRPr="00CA3F0A">
              <w:rPr>
                <w:rFonts w:ascii="Times New Roman" w:hAnsi="Times New Roman"/>
              </w:rPr>
              <w:t>каз</w:t>
            </w:r>
            <w:proofErr w:type="spellEnd"/>
            <w:r w:rsidRPr="00CA3F0A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  <w:r w:rsidRPr="00CA3F0A">
              <w:rPr>
                <w:rFonts w:ascii="Times New Roman" w:hAnsi="Times New Roman"/>
              </w:rPr>
              <w:t>рус.</w:t>
            </w:r>
          </w:p>
        </w:tc>
        <w:tc>
          <w:tcPr>
            <w:tcW w:w="851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  <w:proofErr w:type="spellStart"/>
            <w:r w:rsidRPr="00CA3F0A">
              <w:rPr>
                <w:rFonts w:ascii="Times New Roman" w:hAnsi="Times New Roman"/>
              </w:rPr>
              <w:t>каз</w:t>
            </w:r>
            <w:proofErr w:type="spellEnd"/>
            <w:r w:rsidRPr="00CA3F0A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  <w:r w:rsidRPr="00CA3F0A">
              <w:rPr>
                <w:rFonts w:ascii="Times New Roman" w:hAnsi="Times New Roman"/>
              </w:rPr>
              <w:t>рус.</w:t>
            </w:r>
          </w:p>
        </w:tc>
        <w:tc>
          <w:tcPr>
            <w:tcW w:w="708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  <w:proofErr w:type="spellStart"/>
            <w:r w:rsidRPr="00CA3F0A">
              <w:rPr>
                <w:rFonts w:ascii="Times New Roman" w:hAnsi="Times New Roman"/>
              </w:rPr>
              <w:t>каз</w:t>
            </w:r>
            <w:proofErr w:type="spellEnd"/>
            <w:r w:rsidRPr="00CA3F0A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  <w:r w:rsidRPr="00CA3F0A">
              <w:rPr>
                <w:rFonts w:ascii="Times New Roman" w:hAnsi="Times New Roman"/>
              </w:rPr>
              <w:t>рус.</w:t>
            </w: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  <w:proofErr w:type="spellStart"/>
            <w:r w:rsidRPr="00CA3F0A">
              <w:rPr>
                <w:rFonts w:ascii="Times New Roman" w:hAnsi="Times New Roman"/>
              </w:rPr>
              <w:t>каз</w:t>
            </w:r>
            <w:proofErr w:type="spellEnd"/>
            <w:r w:rsidRPr="00CA3F0A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  <w:r w:rsidRPr="00CA3F0A">
              <w:rPr>
                <w:rFonts w:ascii="Times New Roman" w:hAnsi="Times New Roman"/>
              </w:rPr>
              <w:t>рус.</w:t>
            </w:r>
          </w:p>
        </w:tc>
      </w:tr>
      <w:tr w:rsidR="00B73D90" w:rsidRPr="00CA3F0A" w:rsidTr="00CA3F0A">
        <w:tc>
          <w:tcPr>
            <w:tcW w:w="284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:rsidR="00B73D90" w:rsidRPr="00CA3F0A" w:rsidRDefault="00B73D90" w:rsidP="00102320">
            <w:pPr>
              <w:pStyle w:val="a5"/>
              <w:ind w:right="-108"/>
              <w:rPr>
                <w:rFonts w:ascii="Times New Roman" w:hAnsi="Times New Roman"/>
              </w:rPr>
            </w:pPr>
            <w:r w:rsidRPr="00CA3F0A">
              <w:rPr>
                <w:rFonts w:ascii="Times New Roman" w:hAnsi="Times New Roman"/>
              </w:rPr>
              <w:t>Экономики и бизнеса</w:t>
            </w:r>
          </w:p>
        </w:tc>
        <w:tc>
          <w:tcPr>
            <w:tcW w:w="1843" w:type="dxa"/>
          </w:tcPr>
          <w:p w:rsidR="00B73D90" w:rsidRPr="00CA3F0A" w:rsidRDefault="00102320" w:rsidP="00A36030">
            <w:pPr>
              <w:pStyle w:val="a5"/>
              <w:rPr>
                <w:rFonts w:ascii="Times New Roman" w:hAnsi="Times New Roman"/>
                <w:caps/>
              </w:rPr>
            </w:pPr>
            <w:r w:rsidRPr="00CA3F0A">
              <w:rPr>
                <w:rFonts w:ascii="Times New Roman" w:hAnsi="Times New Roman"/>
                <w:caps/>
              </w:rPr>
              <w:t>5В</w:t>
            </w:r>
            <w:r w:rsidR="00B73D90" w:rsidRPr="00CA3F0A">
              <w:rPr>
                <w:rFonts w:ascii="Times New Roman" w:hAnsi="Times New Roman"/>
                <w:caps/>
              </w:rPr>
              <w:t>05</w:t>
            </w:r>
            <w:r w:rsidR="00A36030" w:rsidRPr="00CA3F0A">
              <w:rPr>
                <w:rFonts w:ascii="Times New Roman" w:hAnsi="Times New Roman"/>
                <w:caps/>
              </w:rPr>
              <w:t>07</w:t>
            </w:r>
            <w:r w:rsidR="00B73D90" w:rsidRPr="00CA3F0A">
              <w:rPr>
                <w:rFonts w:ascii="Times New Roman" w:hAnsi="Times New Roman"/>
                <w:caps/>
              </w:rPr>
              <w:t>00</w:t>
            </w:r>
            <w:r w:rsidR="00B73D90" w:rsidRPr="00CA3F0A">
              <w:rPr>
                <w:rFonts w:ascii="Times New Roman" w:hAnsi="Times New Roman"/>
              </w:rPr>
              <w:t xml:space="preserve"> -</w:t>
            </w:r>
            <w:r w:rsidR="00A36030" w:rsidRPr="00CA3F0A">
              <w:rPr>
                <w:rFonts w:ascii="Times New Roman" w:hAnsi="Times New Roman"/>
              </w:rPr>
              <w:t>Менеджмент</w:t>
            </w:r>
          </w:p>
        </w:tc>
        <w:tc>
          <w:tcPr>
            <w:tcW w:w="2268" w:type="dxa"/>
          </w:tcPr>
          <w:p w:rsidR="00B73D90" w:rsidRPr="00CA3F0A" w:rsidRDefault="00A36030" w:rsidP="00102320">
            <w:pPr>
              <w:pStyle w:val="a5"/>
              <w:rPr>
                <w:rFonts w:ascii="Times New Roman" w:hAnsi="Times New Roman"/>
                <w:lang w:val="en-US"/>
              </w:rPr>
            </w:pPr>
            <w:r w:rsidRPr="00CA3F0A">
              <w:rPr>
                <w:rFonts w:ascii="Times New Roman" w:hAnsi="Times New Roman"/>
                <w:lang w:val="kk-KZ"/>
              </w:rPr>
              <w:t>Управленческое решение</w:t>
            </w:r>
          </w:p>
        </w:tc>
        <w:tc>
          <w:tcPr>
            <w:tcW w:w="4253" w:type="dxa"/>
          </w:tcPr>
          <w:p w:rsidR="00B73D90" w:rsidRPr="00CA3F0A" w:rsidRDefault="00A36030" w:rsidP="00102320">
            <w:pPr>
              <w:pStyle w:val="a5"/>
              <w:rPr>
                <w:rFonts w:ascii="Times New Roman" w:hAnsi="Times New Roman"/>
                <w:lang w:val="kk-KZ"/>
              </w:rPr>
            </w:pPr>
            <w:r w:rsidRPr="00CA3F0A">
              <w:rPr>
                <w:rFonts w:ascii="Times New Roman" w:hAnsi="Times New Roman"/>
                <w:bCs/>
              </w:rPr>
              <w:t xml:space="preserve">Васильев, А.С.. Управленческие решения в производственных организациях.- </w:t>
            </w:r>
            <w:proofErr w:type="spellStart"/>
            <w:r w:rsidRPr="00CA3F0A">
              <w:rPr>
                <w:rFonts w:ascii="Times New Roman" w:hAnsi="Times New Roman"/>
                <w:bCs/>
              </w:rPr>
              <w:t>Киев</w:t>
            </w:r>
            <w:proofErr w:type="gramStart"/>
            <w:r w:rsidRPr="00CA3F0A">
              <w:rPr>
                <w:rFonts w:ascii="Times New Roman" w:hAnsi="Times New Roman"/>
                <w:bCs/>
              </w:rPr>
              <w:t>;О</w:t>
            </w:r>
            <w:proofErr w:type="gramEnd"/>
            <w:r w:rsidRPr="00CA3F0A">
              <w:rPr>
                <w:rFonts w:ascii="Times New Roman" w:hAnsi="Times New Roman"/>
                <w:bCs/>
              </w:rPr>
              <w:t>десса</w:t>
            </w:r>
            <w:proofErr w:type="spellEnd"/>
            <w:r w:rsidRPr="00CA3F0A">
              <w:rPr>
                <w:rFonts w:ascii="Times New Roman" w:hAnsi="Times New Roman"/>
                <w:bCs/>
              </w:rPr>
              <w:t>, 1986</w:t>
            </w:r>
          </w:p>
        </w:tc>
        <w:tc>
          <w:tcPr>
            <w:tcW w:w="708" w:type="dxa"/>
          </w:tcPr>
          <w:p w:rsidR="00B73D90" w:rsidRPr="00C67285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3D90" w:rsidRPr="00CA3F0A" w:rsidRDefault="00A36030" w:rsidP="00102320">
            <w:pPr>
              <w:pStyle w:val="a5"/>
              <w:rPr>
                <w:rFonts w:ascii="Times New Roman" w:hAnsi="Times New Roman"/>
              </w:rPr>
            </w:pPr>
            <w:r w:rsidRPr="00CA3F0A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</w:tr>
      <w:tr w:rsidR="00B73D90" w:rsidRPr="00CA3F0A" w:rsidTr="00CA3F0A">
        <w:tc>
          <w:tcPr>
            <w:tcW w:w="284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caps/>
              </w:rPr>
            </w:pPr>
          </w:p>
        </w:tc>
        <w:tc>
          <w:tcPr>
            <w:tcW w:w="2268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3" w:type="dxa"/>
          </w:tcPr>
          <w:p w:rsidR="00B73D90" w:rsidRPr="00CA3F0A" w:rsidRDefault="00A36030" w:rsidP="00102320">
            <w:pPr>
              <w:pStyle w:val="a5"/>
              <w:rPr>
                <w:rFonts w:ascii="Times New Roman" w:hAnsi="Times New Roman"/>
                <w:lang w:val="kk-KZ"/>
              </w:rPr>
            </w:pPr>
            <w:proofErr w:type="spellStart"/>
            <w:r w:rsidRPr="00CA3F0A">
              <w:rPr>
                <w:rFonts w:ascii="Times New Roman" w:hAnsi="Times New Roman"/>
                <w:bCs/>
              </w:rPr>
              <w:t>Мастобаев</w:t>
            </w:r>
            <w:proofErr w:type="spellEnd"/>
            <w:r w:rsidRPr="00CA3F0A">
              <w:rPr>
                <w:rFonts w:ascii="Times New Roman" w:hAnsi="Times New Roman"/>
                <w:bCs/>
              </w:rPr>
              <w:t>, Ю.А.. Формирование умений принимать управленческие решения руководящими работниками вузов.- Караганда, 2006</w:t>
            </w:r>
          </w:p>
        </w:tc>
        <w:tc>
          <w:tcPr>
            <w:tcW w:w="708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</w:tr>
      <w:tr w:rsidR="00B73D90" w:rsidRPr="00CA3F0A" w:rsidTr="00CA3F0A">
        <w:tc>
          <w:tcPr>
            <w:tcW w:w="284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caps/>
              </w:rPr>
            </w:pPr>
          </w:p>
        </w:tc>
        <w:tc>
          <w:tcPr>
            <w:tcW w:w="2268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3" w:type="dxa"/>
          </w:tcPr>
          <w:p w:rsidR="00B73D90" w:rsidRPr="00CA3F0A" w:rsidRDefault="00A36030" w:rsidP="00A36030">
            <w:pPr>
              <w:pStyle w:val="a5"/>
              <w:rPr>
                <w:rFonts w:ascii="Times New Roman" w:hAnsi="Times New Roman"/>
                <w:lang w:val="kk-KZ"/>
              </w:rPr>
            </w:pPr>
            <w:r w:rsidRPr="00CA3F0A">
              <w:rPr>
                <w:rFonts w:ascii="Times New Roman" w:hAnsi="Times New Roman"/>
                <w:bCs/>
              </w:rPr>
              <w:t xml:space="preserve">Крылов, В.Л.. Проблемы разработки управленческих решений руководителями предприятий аграрной сферы - </w:t>
            </w:r>
            <w:proofErr w:type="spellStart"/>
            <w:r w:rsidRPr="00CA3F0A">
              <w:rPr>
                <w:rFonts w:ascii="Times New Roman" w:hAnsi="Times New Roman"/>
                <w:bCs/>
              </w:rPr>
              <w:t>Алматы</w:t>
            </w:r>
            <w:proofErr w:type="spellEnd"/>
            <w:r w:rsidRPr="00CA3F0A">
              <w:rPr>
                <w:rFonts w:ascii="Times New Roman" w:hAnsi="Times New Roman"/>
                <w:bCs/>
              </w:rPr>
              <w:t>, 2008</w:t>
            </w:r>
          </w:p>
        </w:tc>
        <w:tc>
          <w:tcPr>
            <w:tcW w:w="708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</w:tr>
      <w:tr w:rsidR="00B73D90" w:rsidRPr="00CA3F0A" w:rsidTr="00CA3F0A">
        <w:tc>
          <w:tcPr>
            <w:tcW w:w="284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caps/>
              </w:rPr>
            </w:pPr>
          </w:p>
        </w:tc>
        <w:tc>
          <w:tcPr>
            <w:tcW w:w="2268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3" w:type="dxa"/>
          </w:tcPr>
          <w:p w:rsidR="00B73D90" w:rsidRPr="00CA3F0A" w:rsidRDefault="00A36030" w:rsidP="00102320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CA3F0A">
              <w:rPr>
                <w:rFonts w:ascii="Times New Roman" w:hAnsi="Times New Roman"/>
                <w:bCs/>
              </w:rPr>
              <w:t>Карданская</w:t>
            </w:r>
            <w:proofErr w:type="spellEnd"/>
            <w:r w:rsidRPr="00CA3F0A">
              <w:rPr>
                <w:rFonts w:ascii="Times New Roman" w:hAnsi="Times New Roman"/>
                <w:bCs/>
              </w:rPr>
              <w:t>, Н. Л.. Основы принятия управленческих решений.- М., 1998</w:t>
            </w:r>
          </w:p>
        </w:tc>
        <w:tc>
          <w:tcPr>
            <w:tcW w:w="708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  <w:p w:rsidR="00B73D90" w:rsidRPr="00CA3F0A" w:rsidRDefault="00B73D90" w:rsidP="00A36030">
            <w:pPr>
              <w:pStyle w:val="a5"/>
              <w:rPr>
                <w:rFonts w:ascii="Times New Roman" w:hAnsi="Times New Roman"/>
              </w:rPr>
            </w:pPr>
            <w:r w:rsidRPr="00CA3F0A">
              <w:rPr>
                <w:rFonts w:ascii="Times New Roman" w:hAnsi="Times New Roman"/>
              </w:rPr>
              <w:t>1</w:t>
            </w:r>
            <w:r w:rsidR="00A36030" w:rsidRPr="00CA3F0A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</w:tr>
      <w:tr w:rsidR="00B73D90" w:rsidRPr="00CA3F0A" w:rsidTr="00CA3F0A">
        <w:tc>
          <w:tcPr>
            <w:tcW w:w="284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caps/>
              </w:rPr>
            </w:pPr>
          </w:p>
        </w:tc>
        <w:tc>
          <w:tcPr>
            <w:tcW w:w="2268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3" w:type="dxa"/>
          </w:tcPr>
          <w:p w:rsidR="00B73D90" w:rsidRPr="00CA3F0A" w:rsidRDefault="00A36030" w:rsidP="00102320">
            <w:pPr>
              <w:pStyle w:val="a5"/>
              <w:rPr>
                <w:rFonts w:ascii="Times New Roman" w:hAnsi="Times New Roman"/>
                <w:lang w:val="kk-KZ"/>
              </w:rPr>
            </w:pPr>
            <w:proofErr w:type="spellStart"/>
            <w:r w:rsidRPr="00CA3F0A">
              <w:rPr>
                <w:rFonts w:ascii="Times New Roman" w:hAnsi="Times New Roman"/>
                <w:bCs/>
              </w:rPr>
              <w:t>Рейльян</w:t>
            </w:r>
            <w:proofErr w:type="spellEnd"/>
            <w:r w:rsidRPr="00CA3F0A">
              <w:rPr>
                <w:rFonts w:ascii="Times New Roman" w:hAnsi="Times New Roman"/>
                <w:bCs/>
              </w:rPr>
              <w:t>, Я.Р.. Аналитическая основа принятия управленческих решений.- М., 1989</w:t>
            </w:r>
          </w:p>
        </w:tc>
        <w:tc>
          <w:tcPr>
            <w:tcW w:w="708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3D90" w:rsidRPr="00CA3F0A" w:rsidRDefault="00A36030" w:rsidP="00102320">
            <w:pPr>
              <w:pStyle w:val="a5"/>
              <w:rPr>
                <w:rFonts w:ascii="Times New Roman" w:hAnsi="Times New Roman"/>
              </w:rPr>
            </w:pPr>
            <w:r w:rsidRPr="00CA3F0A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3D90" w:rsidRPr="00CA3F0A" w:rsidRDefault="00B73D90" w:rsidP="00102320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6F2CA0" w:rsidRPr="00B73D90" w:rsidRDefault="006F2CA0" w:rsidP="00B73D90">
      <w:pPr>
        <w:rPr>
          <w:szCs w:val="28"/>
        </w:rPr>
      </w:pPr>
    </w:p>
    <w:sectPr w:rsidR="006F2CA0" w:rsidRPr="00B73D90" w:rsidSect="00B73D90">
      <w:pgSz w:w="16838" w:h="11906" w:orient="landscape"/>
      <w:pgMar w:top="84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52AA"/>
    <w:rsid w:val="00056923"/>
    <w:rsid w:val="00092152"/>
    <w:rsid w:val="00102320"/>
    <w:rsid w:val="00314DD3"/>
    <w:rsid w:val="00332E9D"/>
    <w:rsid w:val="0034106F"/>
    <w:rsid w:val="0040398C"/>
    <w:rsid w:val="00474409"/>
    <w:rsid w:val="004839B9"/>
    <w:rsid w:val="004E4D0B"/>
    <w:rsid w:val="006F2CA0"/>
    <w:rsid w:val="007E1A91"/>
    <w:rsid w:val="00A36030"/>
    <w:rsid w:val="00A652AA"/>
    <w:rsid w:val="00AF1ED0"/>
    <w:rsid w:val="00B73D90"/>
    <w:rsid w:val="00BD2A61"/>
    <w:rsid w:val="00C67285"/>
    <w:rsid w:val="00CA1429"/>
    <w:rsid w:val="00CA3F0A"/>
    <w:rsid w:val="00DA5B0C"/>
    <w:rsid w:val="00E31782"/>
    <w:rsid w:val="00E7635F"/>
    <w:rsid w:val="00EF293D"/>
    <w:rsid w:val="00FC3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D3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A652AA"/>
    <w:pPr>
      <w:keepNext/>
      <w:spacing w:after="0" w:line="240" w:lineRule="auto"/>
      <w:outlineLvl w:val="1"/>
    </w:pPr>
    <w:rPr>
      <w:rFonts w:ascii="Times New Roman" w:eastAsia="Arial Unicode MS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52AA"/>
    <w:rPr>
      <w:rFonts w:ascii="Times New Roman" w:eastAsia="Arial Unicode MS" w:hAnsi="Times New Roman" w:cs="Times New Roman"/>
      <w:sz w:val="28"/>
      <w:szCs w:val="20"/>
      <w:lang w:val="en-US"/>
    </w:rPr>
  </w:style>
  <w:style w:type="paragraph" w:styleId="a3">
    <w:name w:val="Title"/>
    <w:basedOn w:val="a"/>
    <w:link w:val="a4"/>
    <w:qFormat/>
    <w:rsid w:val="00A652A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A652AA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No Spacing"/>
    <w:uiPriority w:val="1"/>
    <w:qFormat/>
    <w:rsid w:val="00A652AA"/>
    <w:rPr>
      <w:sz w:val="22"/>
      <w:szCs w:val="22"/>
    </w:rPr>
  </w:style>
  <w:style w:type="paragraph" w:customStyle="1" w:styleId="psection">
    <w:name w:val="psection"/>
    <w:basedOn w:val="a"/>
    <w:rsid w:val="00092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4839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2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7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8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77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7557">
          <w:marLeft w:val="0"/>
          <w:marRight w:val="-6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1562">
              <w:marLeft w:val="0"/>
              <w:marRight w:val="41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9505">
                      <w:marLeft w:val="0"/>
                      <w:marRight w:val="0"/>
                      <w:marTop w:val="281"/>
                      <w:marBottom w:val="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1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2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2</cp:revision>
  <cp:lastPrinted>2012-10-30T04:31:00Z</cp:lastPrinted>
  <dcterms:created xsi:type="dcterms:W3CDTF">2019-01-05T23:03:00Z</dcterms:created>
  <dcterms:modified xsi:type="dcterms:W3CDTF">2019-01-05T23:03:00Z</dcterms:modified>
</cp:coreProperties>
</file>